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76" w:rsidRDefault="00FD06B9">
      <w:pPr>
        <w:tabs>
          <w:tab w:val="left" w:pos="5362"/>
        </w:tabs>
        <w:jc w:val="center"/>
        <w:rPr>
          <w:rFonts w:ascii="ＭＳ ゴシック" w:eastAsia="ＭＳ ゴシック" w:hAnsi="ＭＳ ゴシック"/>
          <w:sz w:val="24"/>
        </w:rPr>
      </w:pPr>
      <w:r>
        <w:rPr>
          <w:rFonts w:ascii="ＭＳ ゴシック" w:eastAsia="ＭＳ ゴシック" w:hAnsi="ＭＳ ゴシック" w:hint="eastAsia"/>
          <w:sz w:val="24"/>
        </w:rPr>
        <w:t>大里広域クリーンセンター</w:t>
      </w:r>
      <w:r w:rsidR="00FE28ED">
        <w:rPr>
          <w:rFonts w:ascii="ＭＳ ゴシック" w:eastAsia="ＭＳ ゴシック" w:hAnsi="ＭＳ ゴシック" w:hint="eastAsia"/>
          <w:sz w:val="24"/>
        </w:rPr>
        <w:t>会計年度嘱託職員の</w:t>
      </w:r>
      <w:r w:rsidR="00DE6AE7">
        <w:rPr>
          <w:rFonts w:ascii="ＭＳ ゴシック" w:eastAsia="ＭＳ ゴシック" w:hAnsi="ＭＳ ゴシック" w:hint="eastAsia"/>
          <w:sz w:val="24"/>
        </w:rPr>
        <w:t>募集について</w:t>
      </w:r>
    </w:p>
    <w:p w:rsidR="00776576" w:rsidRDefault="00DE6AE7">
      <w:pPr>
        <w:tabs>
          <w:tab w:val="left" w:pos="5362"/>
        </w:tabs>
        <w:rPr>
          <w:rFonts w:ascii="ＭＳ ゴシック" w:eastAsia="ＭＳ ゴシック" w:hAnsi="ＭＳ ゴシック"/>
          <w:color w:val="FF0000"/>
          <w:sz w:val="22"/>
        </w:rPr>
      </w:pPr>
      <w:r>
        <w:rPr>
          <w:rFonts w:ascii="ＭＳ ゴシック" w:eastAsia="ＭＳ ゴシック" w:hAnsi="ＭＳ ゴシック" w:hint="eastAsia"/>
          <w:sz w:val="22"/>
        </w:rPr>
        <w:t>１　募集要件等</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380"/>
      </w:tblGrid>
      <w:tr w:rsidR="00776576">
        <w:tc>
          <w:tcPr>
            <w:tcW w:w="2079" w:type="dxa"/>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募集人員</w:t>
            </w:r>
          </w:p>
        </w:tc>
        <w:tc>
          <w:tcPr>
            <w:tcW w:w="7380" w:type="dxa"/>
          </w:tcPr>
          <w:p w:rsidR="00776576" w:rsidRDefault="00315A21"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１</w:t>
            </w:r>
            <w:r w:rsidR="00FE28ED">
              <w:rPr>
                <w:rFonts w:ascii="ＭＳ ゴシック" w:eastAsia="ＭＳ ゴシック" w:hAnsi="ＭＳ ゴシック" w:hint="eastAsia"/>
                <w:sz w:val="22"/>
              </w:rPr>
              <w:t>名</w:t>
            </w:r>
          </w:p>
        </w:tc>
      </w:tr>
      <w:tr w:rsidR="00776576">
        <w:tc>
          <w:tcPr>
            <w:tcW w:w="2079" w:type="dxa"/>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雇用期間</w:t>
            </w:r>
          </w:p>
        </w:tc>
        <w:tc>
          <w:tcPr>
            <w:tcW w:w="7380" w:type="dxa"/>
          </w:tcPr>
          <w:p w:rsidR="0025444E" w:rsidRDefault="005C6E6B" w:rsidP="005C6E6B">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令和</w:t>
            </w:r>
            <w:r w:rsidR="006E7853">
              <w:rPr>
                <w:rFonts w:ascii="ＭＳ ゴシック" w:eastAsia="ＭＳ ゴシック" w:hAnsi="ＭＳ ゴシック" w:hint="eastAsia"/>
                <w:sz w:val="22"/>
              </w:rPr>
              <w:t>３</w:t>
            </w:r>
            <w:r>
              <w:rPr>
                <w:rFonts w:ascii="ＭＳ ゴシック" w:eastAsia="ＭＳ ゴシック" w:hAnsi="ＭＳ ゴシック" w:hint="eastAsia"/>
                <w:sz w:val="22"/>
              </w:rPr>
              <w:t>年</w:t>
            </w:r>
            <w:r w:rsidR="006E7853">
              <w:rPr>
                <w:rFonts w:ascii="ＭＳ ゴシック" w:eastAsia="ＭＳ ゴシック" w:hAnsi="ＭＳ ゴシック" w:hint="eastAsia"/>
                <w:sz w:val="22"/>
              </w:rPr>
              <w:t>４</w:t>
            </w:r>
            <w:r w:rsidR="0025444E">
              <w:rPr>
                <w:rFonts w:ascii="ＭＳ ゴシック" w:eastAsia="ＭＳ ゴシック" w:hAnsi="ＭＳ ゴシック" w:hint="eastAsia"/>
                <w:sz w:val="22"/>
              </w:rPr>
              <w:t>月１日から</w:t>
            </w:r>
            <w:r>
              <w:rPr>
                <w:rFonts w:ascii="ＭＳ ゴシック" w:eastAsia="ＭＳ ゴシック" w:hAnsi="ＭＳ ゴシック" w:hint="eastAsia"/>
                <w:sz w:val="22"/>
              </w:rPr>
              <w:t>令和</w:t>
            </w:r>
            <w:r w:rsidR="006E7853">
              <w:rPr>
                <w:rFonts w:ascii="ＭＳ ゴシック" w:eastAsia="ＭＳ ゴシック" w:hAnsi="ＭＳ ゴシック" w:hint="eastAsia"/>
                <w:sz w:val="22"/>
              </w:rPr>
              <w:t>４</w:t>
            </w:r>
            <w:r w:rsidR="0025444E">
              <w:rPr>
                <w:rFonts w:ascii="ＭＳ ゴシック" w:eastAsia="ＭＳ ゴシック" w:hAnsi="ＭＳ ゴシック" w:hint="eastAsia"/>
                <w:sz w:val="22"/>
              </w:rPr>
              <w:t>年</w:t>
            </w:r>
            <w:r w:rsidR="00002DD7">
              <w:rPr>
                <w:rFonts w:ascii="ＭＳ ゴシック" w:eastAsia="ＭＳ ゴシック" w:hAnsi="ＭＳ ゴシック" w:hint="eastAsia"/>
                <w:sz w:val="22"/>
              </w:rPr>
              <w:t>３</w:t>
            </w:r>
            <w:r w:rsidR="0025444E">
              <w:rPr>
                <w:rFonts w:ascii="ＭＳ ゴシック" w:eastAsia="ＭＳ ゴシック" w:hAnsi="ＭＳ ゴシック" w:hint="eastAsia"/>
                <w:sz w:val="22"/>
              </w:rPr>
              <w:t>月末日まで</w:t>
            </w:r>
          </w:p>
        </w:tc>
      </w:tr>
      <w:tr w:rsidR="00776576" w:rsidRPr="005C2CC0">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募集要件</w:t>
            </w:r>
          </w:p>
        </w:tc>
        <w:tc>
          <w:tcPr>
            <w:tcW w:w="7380" w:type="dxa"/>
          </w:tcPr>
          <w:p w:rsidR="00776576" w:rsidRDefault="00FE28ED"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申込みにあたり、必要な資格はありません。</w:t>
            </w:r>
          </w:p>
          <w:p w:rsidR="00FE28ED" w:rsidRDefault="00FE28ED"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ただし、</w:t>
            </w:r>
            <w:r w:rsidRPr="00571A06">
              <w:rPr>
                <w:rFonts w:ascii="ＭＳ ゴシック" w:eastAsia="ＭＳ ゴシック" w:hAnsi="ＭＳ ゴシック" w:hint="eastAsia"/>
                <w:sz w:val="22"/>
              </w:rPr>
              <w:t>地方公務員法第１６条に該当する</w:t>
            </w:r>
            <w:r w:rsidRPr="00FE28ED">
              <w:rPr>
                <w:rFonts w:ascii="ＭＳ ゴシック" w:eastAsia="ＭＳ ゴシック" w:hAnsi="ＭＳ ゴシック" w:hint="eastAsia"/>
                <w:sz w:val="22"/>
              </w:rPr>
              <w:t>次の方は申込みできません。</w:t>
            </w:r>
          </w:p>
          <w:p w:rsidR="00776576" w:rsidRDefault="00DE6AE7" w:rsidP="00FE28ED">
            <w:pPr>
              <w:tabs>
                <w:tab w:val="left" w:pos="5362"/>
              </w:tabs>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・禁錮（きんこ）以上の刑に処せられ、その執行を終わるまで又はその執行を受けることがなくなるまでの方</w:t>
            </w:r>
            <w:r w:rsidR="00FE28ED">
              <w:rPr>
                <w:rFonts w:ascii="ＭＳ ゴシック" w:eastAsia="ＭＳ ゴシック" w:hAnsi="ＭＳ ゴシック" w:hint="eastAsia"/>
                <w:sz w:val="22"/>
              </w:rPr>
              <w:t>。</w:t>
            </w:r>
          </w:p>
          <w:p w:rsidR="00776576" w:rsidRDefault="00DE6AE7" w:rsidP="00FE28ED">
            <w:pPr>
              <w:tabs>
                <w:tab w:val="left" w:pos="5362"/>
              </w:tabs>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FE28ED">
              <w:rPr>
                <w:rFonts w:ascii="ＭＳ ゴシック" w:eastAsia="ＭＳ ゴシック" w:hAnsi="ＭＳ ゴシック" w:hint="eastAsia"/>
                <w:sz w:val="22"/>
              </w:rPr>
              <w:t>大里広域市町村圏組合</w:t>
            </w:r>
            <w:r>
              <w:rPr>
                <w:rFonts w:ascii="ＭＳ ゴシック" w:eastAsia="ＭＳ ゴシック" w:hAnsi="ＭＳ ゴシック" w:hint="eastAsia"/>
                <w:sz w:val="22"/>
              </w:rPr>
              <w:t>職員として懲戒免職の処分を受け、当該処分から２年を経過しない方</w:t>
            </w:r>
            <w:r w:rsidR="00FE28ED">
              <w:rPr>
                <w:rFonts w:ascii="ＭＳ ゴシック" w:eastAsia="ＭＳ ゴシック" w:hAnsi="ＭＳ ゴシック" w:hint="eastAsia"/>
                <w:sz w:val="22"/>
              </w:rPr>
              <w:t>。</w:t>
            </w:r>
          </w:p>
          <w:p w:rsidR="00776576" w:rsidRDefault="00DE6AE7" w:rsidP="00FE28ED">
            <w:pPr>
              <w:tabs>
                <w:tab w:val="left" w:pos="5362"/>
              </w:tabs>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・日本国憲法施行の日以後において、日本国憲法又はその下に成立した政府を暴力で破壊することを主張する政党その他の団体を結成し、又はこれに加入した方</w:t>
            </w:r>
            <w:r w:rsidR="00FE28ED">
              <w:rPr>
                <w:rFonts w:ascii="ＭＳ ゴシック" w:eastAsia="ＭＳ ゴシック" w:hAnsi="ＭＳ ゴシック" w:hint="eastAsia"/>
                <w:sz w:val="22"/>
              </w:rPr>
              <w:t>。</w:t>
            </w:r>
          </w:p>
        </w:tc>
      </w:tr>
      <w:tr w:rsidR="00776576" w:rsidTr="00FE28ED">
        <w:trPr>
          <w:trHeight w:val="517"/>
        </w:trPr>
        <w:tc>
          <w:tcPr>
            <w:tcW w:w="2079" w:type="dxa"/>
            <w:vAlign w:val="center"/>
          </w:tcPr>
          <w:p w:rsidR="00776576" w:rsidRDefault="00DE6AE7">
            <w:pPr>
              <w:rPr>
                <w:rFonts w:ascii="ＭＳ ゴシック" w:eastAsia="ＭＳ ゴシック" w:hAnsi="ＭＳ ゴシック"/>
                <w:sz w:val="22"/>
              </w:rPr>
            </w:pPr>
            <w:r>
              <w:rPr>
                <w:rFonts w:ascii="ＭＳ ゴシック" w:eastAsia="ＭＳ ゴシック" w:hAnsi="ＭＳ ゴシック" w:hint="eastAsia"/>
                <w:sz w:val="22"/>
              </w:rPr>
              <w:t>選考方法</w:t>
            </w:r>
          </w:p>
        </w:tc>
        <w:tc>
          <w:tcPr>
            <w:tcW w:w="7380" w:type="dxa"/>
          </w:tcPr>
          <w:p w:rsidR="00776576" w:rsidRDefault="00FE28ED" w:rsidP="00FE28ED">
            <w:pPr>
              <w:rPr>
                <w:rFonts w:ascii="ＭＳ ゴシック" w:eastAsia="ＭＳ ゴシック" w:hAnsi="ＭＳ ゴシック"/>
                <w:sz w:val="22"/>
              </w:rPr>
            </w:pPr>
            <w:r>
              <w:rPr>
                <w:rFonts w:ascii="ＭＳ ゴシック" w:eastAsia="ＭＳ ゴシック" w:hAnsi="ＭＳ ゴシック" w:hint="eastAsia"/>
                <w:sz w:val="22"/>
              </w:rPr>
              <w:t>面接（主に職務適</w:t>
            </w:r>
            <w:r w:rsidR="00852CA3" w:rsidRPr="00545681">
              <w:rPr>
                <w:rFonts w:ascii="ＭＳ ゴシック" w:eastAsia="ＭＳ ゴシック" w:hAnsi="ＭＳ ゴシック" w:hint="eastAsia"/>
                <w:sz w:val="22"/>
              </w:rPr>
              <w:t>性</w:t>
            </w:r>
            <w:r>
              <w:rPr>
                <w:rFonts w:ascii="ＭＳ ゴシック" w:eastAsia="ＭＳ ゴシック" w:hAnsi="ＭＳ ゴシック" w:hint="eastAsia"/>
                <w:sz w:val="22"/>
              </w:rPr>
              <w:t>を評価）の結果により、募集人員のとおり採用します。</w:t>
            </w:r>
          </w:p>
        </w:tc>
      </w:tr>
      <w:tr w:rsidR="00776576">
        <w:trPr>
          <w:trHeight w:val="1390"/>
        </w:trPr>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選考の期日・会場</w:t>
            </w:r>
          </w:p>
        </w:tc>
        <w:tc>
          <w:tcPr>
            <w:tcW w:w="7380" w:type="dxa"/>
          </w:tcPr>
          <w:p w:rsidR="00776576" w:rsidRDefault="00DE6AE7">
            <w:pPr>
              <w:rPr>
                <w:rFonts w:ascii="ＭＳ ゴシック" w:eastAsia="ＭＳ ゴシック" w:hAnsi="ＭＳ ゴシック"/>
                <w:sz w:val="22"/>
              </w:rPr>
            </w:pPr>
            <w:r>
              <w:rPr>
                <w:rFonts w:ascii="ＭＳ ゴシック" w:eastAsia="ＭＳ ゴシック" w:hAnsi="ＭＳ ゴシック" w:hint="eastAsia"/>
                <w:sz w:val="22"/>
              </w:rPr>
              <w:t>応募された方を対象に面接を行います。</w:t>
            </w:r>
          </w:p>
          <w:p w:rsidR="006E7853" w:rsidRDefault="00DE6AE7" w:rsidP="00027B56">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選考(面接)期日：</w:t>
            </w:r>
            <w:r w:rsidR="005C6E6B">
              <w:rPr>
                <w:rFonts w:ascii="ＭＳ ゴシック" w:eastAsia="ＭＳ ゴシック" w:hAnsi="ＭＳ ゴシック" w:hint="eastAsia"/>
                <w:sz w:val="22"/>
              </w:rPr>
              <w:t>令和</w:t>
            </w:r>
            <w:r w:rsidR="006E7853">
              <w:rPr>
                <w:rFonts w:ascii="ＭＳ ゴシック" w:eastAsia="ＭＳ ゴシック" w:hAnsi="ＭＳ ゴシック" w:hint="eastAsia"/>
                <w:sz w:val="22"/>
              </w:rPr>
              <w:t>３</w:t>
            </w:r>
            <w:r w:rsidR="005C6E6B">
              <w:rPr>
                <w:rFonts w:ascii="ＭＳ ゴシック" w:eastAsia="ＭＳ ゴシック" w:hAnsi="ＭＳ ゴシック" w:hint="eastAsia"/>
                <w:sz w:val="22"/>
              </w:rPr>
              <w:t>年</w:t>
            </w:r>
            <w:r w:rsidR="00FE28ED">
              <w:rPr>
                <w:rFonts w:ascii="ＭＳ ゴシック" w:eastAsia="ＭＳ ゴシック" w:hAnsi="ＭＳ ゴシック" w:hint="eastAsia"/>
                <w:sz w:val="22"/>
              </w:rPr>
              <w:t>２</w:t>
            </w:r>
            <w:r>
              <w:rPr>
                <w:rFonts w:ascii="ＭＳ ゴシック" w:eastAsia="ＭＳ ゴシック" w:hAnsi="ＭＳ ゴシック" w:hint="eastAsia"/>
                <w:sz w:val="22"/>
              </w:rPr>
              <w:t>月</w:t>
            </w:r>
            <w:r w:rsidR="00FE28ED">
              <w:rPr>
                <w:rFonts w:ascii="ＭＳ ゴシック" w:eastAsia="ＭＳ ゴシック" w:hAnsi="ＭＳ ゴシック" w:hint="eastAsia"/>
                <w:sz w:val="22"/>
              </w:rPr>
              <w:t>上</w:t>
            </w:r>
            <w:r w:rsidR="006E7853">
              <w:rPr>
                <w:rFonts w:ascii="ＭＳ ゴシック" w:eastAsia="ＭＳ ゴシック" w:hAnsi="ＭＳ ゴシック" w:hint="eastAsia"/>
                <w:sz w:val="22"/>
              </w:rPr>
              <w:t>旬を予定</w:t>
            </w:r>
          </w:p>
          <w:p w:rsidR="00776576" w:rsidRDefault="006E7853" w:rsidP="006E7853">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※面接期日及び</w:t>
            </w:r>
            <w:r w:rsidR="00DE6AE7">
              <w:rPr>
                <w:rFonts w:ascii="ＭＳ ゴシック" w:eastAsia="ＭＳ ゴシック" w:hAnsi="ＭＳ ゴシック" w:hint="eastAsia"/>
                <w:sz w:val="22"/>
              </w:rPr>
              <w:t>会場</w:t>
            </w:r>
            <w:r>
              <w:rPr>
                <w:rFonts w:ascii="ＭＳ ゴシック" w:eastAsia="ＭＳ ゴシック" w:hAnsi="ＭＳ ゴシック" w:hint="eastAsia"/>
                <w:sz w:val="22"/>
              </w:rPr>
              <w:t>は後日決定し、電話にて連絡します。</w:t>
            </w:r>
          </w:p>
        </w:tc>
      </w:tr>
      <w:tr w:rsidR="00776576">
        <w:trPr>
          <w:trHeight w:val="481"/>
        </w:trPr>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選考結果の発表</w:t>
            </w:r>
          </w:p>
        </w:tc>
        <w:tc>
          <w:tcPr>
            <w:tcW w:w="7380" w:type="dxa"/>
            <w:vAlign w:val="center"/>
          </w:tcPr>
          <w:p w:rsidR="00776576" w:rsidRDefault="005C6E6B"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令和</w:t>
            </w:r>
            <w:r w:rsidR="006E7853">
              <w:rPr>
                <w:rFonts w:ascii="ＭＳ ゴシック" w:eastAsia="ＭＳ ゴシック" w:hAnsi="ＭＳ ゴシック" w:hint="eastAsia"/>
                <w:sz w:val="22"/>
              </w:rPr>
              <w:t>３</w:t>
            </w:r>
            <w:r>
              <w:rPr>
                <w:rFonts w:ascii="ＭＳ ゴシック" w:eastAsia="ＭＳ ゴシック" w:hAnsi="ＭＳ ゴシック" w:hint="eastAsia"/>
                <w:sz w:val="22"/>
              </w:rPr>
              <w:t>年</w:t>
            </w:r>
            <w:r w:rsidR="006E7853">
              <w:rPr>
                <w:rFonts w:ascii="ＭＳ ゴシック" w:eastAsia="ＭＳ ゴシック" w:hAnsi="ＭＳ ゴシック" w:hint="eastAsia"/>
                <w:sz w:val="22"/>
              </w:rPr>
              <w:t>２</w:t>
            </w:r>
            <w:r w:rsidR="00DE6AE7">
              <w:rPr>
                <w:rFonts w:ascii="ＭＳ ゴシック" w:eastAsia="ＭＳ ゴシック" w:hAnsi="ＭＳ ゴシック" w:hint="eastAsia"/>
                <w:sz w:val="22"/>
              </w:rPr>
              <w:t>月</w:t>
            </w:r>
            <w:r w:rsidR="00FE28ED">
              <w:rPr>
                <w:rFonts w:ascii="ＭＳ ゴシック" w:eastAsia="ＭＳ ゴシック" w:hAnsi="ＭＳ ゴシック" w:hint="eastAsia"/>
                <w:sz w:val="22"/>
              </w:rPr>
              <w:t>中旬</w:t>
            </w:r>
            <w:r w:rsidR="00DE6AE7">
              <w:rPr>
                <w:rFonts w:ascii="ＭＳ ゴシック" w:eastAsia="ＭＳ ゴシック" w:hAnsi="ＭＳ ゴシック" w:hint="eastAsia"/>
                <w:sz w:val="22"/>
              </w:rPr>
              <w:t>に選考結果を郵送で通知します。</w:t>
            </w:r>
          </w:p>
        </w:tc>
      </w:tr>
    </w:tbl>
    <w:p w:rsidR="00FE28ED" w:rsidRDefault="00FE28ED">
      <w:pPr>
        <w:tabs>
          <w:tab w:val="left" w:pos="5362"/>
        </w:tabs>
        <w:rPr>
          <w:rFonts w:ascii="ＭＳ ゴシック" w:eastAsia="ＭＳ ゴシック" w:hAnsi="ＭＳ ゴシック"/>
          <w:sz w:val="22"/>
        </w:rPr>
      </w:pP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２　申込み</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380"/>
      </w:tblGrid>
      <w:tr w:rsidR="00776576">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申込期間</w:t>
            </w:r>
          </w:p>
        </w:tc>
        <w:tc>
          <w:tcPr>
            <w:tcW w:w="7380" w:type="dxa"/>
          </w:tcPr>
          <w:p w:rsidR="00776576" w:rsidRDefault="005C6E6B">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令和</w:t>
            </w:r>
            <w:r w:rsidR="00FE28ED">
              <w:rPr>
                <w:rFonts w:ascii="ＭＳ ゴシック" w:eastAsia="ＭＳ ゴシック" w:hAnsi="ＭＳ ゴシック" w:hint="eastAsia"/>
                <w:sz w:val="22"/>
              </w:rPr>
              <w:t>３</w:t>
            </w:r>
            <w:r>
              <w:rPr>
                <w:rFonts w:ascii="ＭＳ ゴシック" w:eastAsia="ＭＳ ゴシック" w:hAnsi="ＭＳ ゴシック" w:hint="eastAsia"/>
                <w:sz w:val="22"/>
              </w:rPr>
              <w:t>年</w:t>
            </w:r>
            <w:r w:rsidR="00FE28ED">
              <w:rPr>
                <w:rFonts w:ascii="ＭＳ ゴシック" w:eastAsia="ＭＳ ゴシック" w:hAnsi="ＭＳ ゴシック" w:hint="eastAsia"/>
                <w:sz w:val="22"/>
              </w:rPr>
              <w:t>１</w:t>
            </w:r>
            <w:r w:rsidR="00DE6AE7">
              <w:rPr>
                <w:rFonts w:ascii="ＭＳ ゴシック" w:eastAsia="ＭＳ ゴシック" w:hAnsi="ＭＳ ゴシック" w:hint="eastAsia"/>
                <w:sz w:val="22"/>
              </w:rPr>
              <w:t>月</w:t>
            </w:r>
            <w:r w:rsidR="00BA7D67">
              <w:rPr>
                <w:rFonts w:ascii="ＭＳ ゴシック" w:eastAsia="ＭＳ ゴシック" w:hAnsi="ＭＳ ゴシック" w:hint="eastAsia"/>
                <w:sz w:val="22"/>
              </w:rPr>
              <w:t>１</w:t>
            </w:r>
            <w:r w:rsidR="00FE28ED">
              <w:rPr>
                <w:rFonts w:ascii="ＭＳ ゴシック" w:eastAsia="ＭＳ ゴシック" w:hAnsi="ＭＳ ゴシック" w:hint="eastAsia"/>
                <w:sz w:val="22"/>
              </w:rPr>
              <w:t>８</w:t>
            </w:r>
            <w:r w:rsidR="006C15EA">
              <w:rPr>
                <w:rFonts w:ascii="ＭＳ ゴシック" w:eastAsia="ＭＳ ゴシック" w:hAnsi="ＭＳ ゴシック" w:hint="eastAsia"/>
                <w:sz w:val="22"/>
              </w:rPr>
              <w:t>日（</w:t>
            </w:r>
            <w:r w:rsidR="00FE28ED">
              <w:rPr>
                <w:rFonts w:ascii="ＭＳ ゴシック" w:eastAsia="ＭＳ ゴシック" w:hAnsi="ＭＳ ゴシック" w:hint="eastAsia"/>
                <w:sz w:val="22"/>
              </w:rPr>
              <w:t>月</w:t>
            </w:r>
            <w:r w:rsidR="00DE6AE7">
              <w:rPr>
                <w:rFonts w:ascii="ＭＳ ゴシック" w:eastAsia="ＭＳ ゴシック" w:hAnsi="ＭＳ ゴシック" w:hint="eastAsia"/>
                <w:sz w:val="22"/>
              </w:rPr>
              <w:t>）から</w:t>
            </w:r>
            <w:r w:rsidR="00FE28ED">
              <w:rPr>
                <w:rFonts w:ascii="ＭＳ ゴシック" w:eastAsia="ＭＳ ゴシック" w:hAnsi="ＭＳ ゴシック" w:hint="eastAsia"/>
                <w:sz w:val="22"/>
              </w:rPr>
              <w:t>１</w:t>
            </w:r>
            <w:r w:rsidR="00973C55">
              <w:rPr>
                <w:rFonts w:ascii="ＭＳ ゴシック" w:eastAsia="ＭＳ ゴシック" w:hAnsi="ＭＳ ゴシック" w:hint="eastAsia"/>
                <w:sz w:val="22"/>
              </w:rPr>
              <w:t>月</w:t>
            </w:r>
            <w:r w:rsidR="00ED471B">
              <w:rPr>
                <w:rFonts w:ascii="ＭＳ ゴシック" w:eastAsia="ＭＳ ゴシック" w:hAnsi="ＭＳ ゴシック" w:hint="eastAsia"/>
                <w:sz w:val="22"/>
              </w:rPr>
              <w:t>２</w:t>
            </w:r>
            <w:r w:rsidR="00FE28ED">
              <w:rPr>
                <w:rFonts w:ascii="ＭＳ ゴシック" w:eastAsia="ＭＳ ゴシック" w:hAnsi="ＭＳ ゴシック" w:hint="eastAsia"/>
                <w:sz w:val="22"/>
              </w:rPr>
              <w:t>９</w:t>
            </w:r>
            <w:r w:rsidR="00DE6AE7">
              <w:rPr>
                <w:rFonts w:ascii="ＭＳ ゴシック" w:eastAsia="ＭＳ ゴシック" w:hAnsi="ＭＳ ゴシック" w:hint="eastAsia"/>
                <w:sz w:val="22"/>
              </w:rPr>
              <w:t>日（</w:t>
            </w:r>
            <w:r w:rsidR="00FE28ED">
              <w:rPr>
                <w:rFonts w:ascii="ＭＳ ゴシック" w:eastAsia="ＭＳ ゴシック" w:hAnsi="ＭＳ ゴシック" w:hint="eastAsia"/>
                <w:sz w:val="22"/>
              </w:rPr>
              <w:t>金</w:t>
            </w:r>
            <w:r w:rsidR="00DE6AE7">
              <w:rPr>
                <w:rFonts w:ascii="ＭＳ ゴシック" w:eastAsia="ＭＳ ゴシック" w:hAnsi="ＭＳ ゴシック" w:hint="eastAsia"/>
                <w:sz w:val="22"/>
              </w:rPr>
              <w:t>）まで</w:t>
            </w:r>
          </w:p>
          <w:p w:rsidR="00776576" w:rsidRDefault="00DE6AE7"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午前８時３０分から午後５時１５分まで</w:t>
            </w:r>
            <w:r w:rsidR="00FE28ED">
              <w:rPr>
                <w:rFonts w:ascii="ＭＳ ゴシック" w:eastAsia="ＭＳ ゴシック" w:hAnsi="ＭＳ ゴシック" w:hint="eastAsia"/>
                <w:sz w:val="22"/>
              </w:rPr>
              <w:t>（土・日・祝日を除く）</w:t>
            </w:r>
          </w:p>
        </w:tc>
      </w:tr>
      <w:tr w:rsidR="00776576">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申込場所</w:t>
            </w:r>
          </w:p>
        </w:tc>
        <w:tc>
          <w:tcPr>
            <w:tcW w:w="7380" w:type="dxa"/>
          </w:tcPr>
          <w:p w:rsidR="00776576" w:rsidRDefault="00FD06B9"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大里広域クリーンセンター</w:t>
            </w:r>
          </w:p>
        </w:tc>
      </w:tr>
      <w:tr w:rsidR="00776576">
        <w:tc>
          <w:tcPr>
            <w:tcW w:w="207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提出物</w:t>
            </w:r>
          </w:p>
        </w:tc>
        <w:tc>
          <w:tcPr>
            <w:tcW w:w="7380" w:type="dxa"/>
          </w:tcPr>
          <w:p w:rsidR="00776576" w:rsidRDefault="00FD06B9"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大里広域クリーンセンター</w:t>
            </w:r>
            <w:r w:rsidR="00FE28ED">
              <w:rPr>
                <w:rFonts w:ascii="ＭＳ ゴシック" w:eastAsia="ＭＳ ゴシック" w:hAnsi="ＭＳ ゴシック" w:hint="eastAsia"/>
                <w:sz w:val="22"/>
              </w:rPr>
              <w:t>会計年度</w:t>
            </w:r>
            <w:r w:rsidR="00DE6AE7">
              <w:rPr>
                <w:rFonts w:ascii="ＭＳ ゴシック" w:eastAsia="ＭＳ ゴシック" w:hAnsi="ＭＳ ゴシック" w:hint="eastAsia"/>
                <w:sz w:val="22"/>
              </w:rPr>
              <w:t>嘱託職員</w:t>
            </w:r>
            <w:r w:rsidR="00FE28ED">
              <w:rPr>
                <w:rFonts w:ascii="ＭＳ ゴシック" w:eastAsia="ＭＳ ゴシック" w:hAnsi="ＭＳ ゴシック" w:hint="eastAsia"/>
                <w:sz w:val="22"/>
              </w:rPr>
              <w:t>採用選考考査受験申込書</w:t>
            </w:r>
            <w:r w:rsidR="00DE6AE7">
              <w:rPr>
                <w:rFonts w:ascii="ＭＳ ゴシック" w:eastAsia="ＭＳ ゴシック" w:hAnsi="ＭＳ ゴシック" w:hint="eastAsia"/>
                <w:sz w:val="22"/>
              </w:rPr>
              <w:t xml:space="preserve"> </w:t>
            </w:r>
          </w:p>
        </w:tc>
      </w:tr>
    </w:tbl>
    <w:p w:rsidR="00776576" w:rsidRDefault="00DE6AE7">
      <w:pPr>
        <w:numPr>
          <w:ilvl w:val="0"/>
          <w:numId w:val="3"/>
        </w:num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直接</w:t>
      </w:r>
      <w:r w:rsidR="00FE28ED">
        <w:rPr>
          <w:rFonts w:ascii="ＭＳ ゴシック" w:eastAsia="ＭＳ ゴシック" w:hAnsi="ＭＳ ゴシック" w:hint="eastAsia"/>
          <w:sz w:val="22"/>
        </w:rPr>
        <w:t>、</w:t>
      </w:r>
      <w:r>
        <w:rPr>
          <w:rFonts w:ascii="ＭＳ ゴシック" w:eastAsia="ＭＳ ゴシック" w:hAnsi="ＭＳ ゴシック" w:hint="eastAsia"/>
          <w:sz w:val="22"/>
        </w:rPr>
        <w:t>本人が申込みください。郵便による申込みはできません。</w:t>
      </w:r>
    </w:p>
    <w:p w:rsidR="00776576" w:rsidRDefault="00DE6AE7">
      <w:pPr>
        <w:numPr>
          <w:ilvl w:val="0"/>
          <w:numId w:val="3"/>
        </w:num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１度提出した</w:t>
      </w:r>
      <w:r w:rsidR="00FE28ED">
        <w:rPr>
          <w:rFonts w:ascii="ＭＳ ゴシック" w:eastAsia="ＭＳ ゴシック" w:hAnsi="ＭＳ ゴシック" w:hint="eastAsia"/>
          <w:sz w:val="22"/>
        </w:rPr>
        <w:t>申込</w:t>
      </w:r>
      <w:r>
        <w:rPr>
          <w:rFonts w:ascii="ＭＳ ゴシック" w:eastAsia="ＭＳ ゴシック" w:hAnsi="ＭＳ ゴシック" w:hint="eastAsia"/>
          <w:sz w:val="22"/>
        </w:rPr>
        <w:t>書類は返却できません。</w:t>
      </w:r>
    </w:p>
    <w:p w:rsidR="00FE28ED" w:rsidRDefault="00FE28ED" w:rsidP="00FE28ED">
      <w:pPr>
        <w:tabs>
          <w:tab w:val="left" w:pos="5362"/>
        </w:tabs>
        <w:rPr>
          <w:rFonts w:ascii="ＭＳ ゴシック" w:eastAsia="ＭＳ ゴシック" w:hAnsi="ＭＳ ゴシック"/>
          <w:sz w:val="22"/>
        </w:rPr>
      </w:pP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３　勤務条件等</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560"/>
      </w:tblGrid>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報酬額</w:t>
            </w:r>
          </w:p>
        </w:tc>
        <w:tc>
          <w:tcPr>
            <w:tcW w:w="7560" w:type="dxa"/>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月額</w:t>
            </w:r>
            <w:r w:rsidR="00571A06">
              <w:rPr>
                <w:rFonts w:ascii="ＭＳ ゴシック" w:eastAsia="ＭＳ ゴシック" w:hAnsi="ＭＳ ゴシック" w:hint="eastAsia"/>
                <w:sz w:val="22"/>
              </w:rPr>
              <w:t>１１９，４０２円から</w:t>
            </w:r>
            <w:r>
              <w:rPr>
                <w:rFonts w:ascii="ＭＳ ゴシック" w:eastAsia="ＭＳ ゴシック" w:hAnsi="ＭＳ ゴシック" w:hint="eastAsia"/>
                <w:sz w:val="22"/>
              </w:rPr>
              <w:t>１</w:t>
            </w:r>
            <w:r w:rsidR="00FE28ED">
              <w:rPr>
                <w:rFonts w:ascii="ＭＳ ゴシック" w:eastAsia="ＭＳ ゴシック" w:hAnsi="ＭＳ ゴシック" w:hint="eastAsia"/>
                <w:sz w:val="22"/>
              </w:rPr>
              <w:t>４５</w:t>
            </w:r>
            <w:r w:rsidR="007931C8">
              <w:rPr>
                <w:rFonts w:ascii="ＭＳ ゴシック" w:eastAsia="ＭＳ ゴシック" w:hAnsi="ＭＳ ゴシック" w:hint="eastAsia"/>
                <w:sz w:val="22"/>
              </w:rPr>
              <w:t>,</w:t>
            </w:r>
            <w:r w:rsidR="00571A06">
              <w:rPr>
                <w:rFonts w:ascii="ＭＳ ゴシック" w:eastAsia="ＭＳ ゴシック" w:hAnsi="ＭＳ ゴシック" w:hint="eastAsia"/>
                <w:sz w:val="22"/>
              </w:rPr>
              <w:t>４５６</w:t>
            </w:r>
            <w:r>
              <w:rPr>
                <w:rFonts w:ascii="ＭＳ ゴシック" w:eastAsia="ＭＳ ゴシック" w:hAnsi="ＭＳ ゴシック" w:hint="eastAsia"/>
                <w:sz w:val="22"/>
              </w:rPr>
              <w:t>円</w:t>
            </w:r>
          </w:p>
          <w:p w:rsidR="00776576" w:rsidRPr="00571A06" w:rsidRDefault="00DE6AE7">
            <w:pPr>
              <w:tabs>
                <w:tab w:val="left" w:pos="5362"/>
              </w:tabs>
              <w:rPr>
                <w:rFonts w:ascii="ＭＳ ゴシック" w:eastAsia="ＭＳ ゴシック" w:hAnsi="ＭＳ ゴシック"/>
                <w:sz w:val="22"/>
              </w:rPr>
            </w:pPr>
            <w:r w:rsidRPr="00571A06">
              <w:rPr>
                <w:rFonts w:ascii="ＭＳ ゴシック" w:eastAsia="ＭＳ ゴシック" w:hAnsi="ＭＳ ゴシック" w:hint="eastAsia"/>
                <w:sz w:val="22"/>
              </w:rPr>
              <w:t>その他通勤に係る費用に相当する額を支給（</w:t>
            </w:r>
            <w:r w:rsidR="00571A06" w:rsidRPr="00571A06">
              <w:rPr>
                <w:rFonts w:ascii="ＭＳ ゴシック" w:eastAsia="ＭＳ ゴシック" w:hAnsi="ＭＳ ゴシック" w:hint="eastAsia"/>
                <w:sz w:val="22"/>
              </w:rPr>
              <w:t>大里広域市町村圏組合</w:t>
            </w:r>
            <w:r w:rsidRPr="00571A06">
              <w:rPr>
                <w:rFonts w:ascii="ＭＳ ゴシック" w:eastAsia="ＭＳ ゴシック" w:hAnsi="ＭＳ ゴシック" w:hint="eastAsia"/>
                <w:sz w:val="22"/>
              </w:rPr>
              <w:t>の一般職職員の例によります。）</w:t>
            </w:r>
          </w:p>
          <w:p w:rsidR="00156E37" w:rsidRPr="00571A06" w:rsidRDefault="00156E37">
            <w:pPr>
              <w:tabs>
                <w:tab w:val="left" w:pos="5362"/>
              </w:tabs>
              <w:rPr>
                <w:rFonts w:ascii="ＭＳ ゴシック" w:eastAsia="ＭＳ ゴシック" w:hAnsi="ＭＳ ゴシック"/>
                <w:sz w:val="22"/>
              </w:rPr>
            </w:pPr>
            <w:r w:rsidRPr="00571A06">
              <w:rPr>
                <w:rFonts w:ascii="ＭＳ ゴシック" w:eastAsia="ＭＳ ゴシック" w:hAnsi="ＭＳ ゴシック" w:hint="eastAsia"/>
                <w:sz w:val="22"/>
              </w:rPr>
              <w:t>賞与あり（</w:t>
            </w:r>
            <w:r w:rsidR="004C1120" w:rsidRPr="00571A06">
              <w:rPr>
                <w:rFonts w:ascii="ＭＳ ゴシック" w:eastAsia="ＭＳ ゴシック" w:hAnsi="ＭＳ ゴシック" w:hint="eastAsia"/>
                <w:sz w:val="22"/>
              </w:rPr>
              <w:t>令和</w:t>
            </w:r>
            <w:r w:rsidR="006E7853" w:rsidRPr="00571A06">
              <w:rPr>
                <w:rFonts w:ascii="ＭＳ ゴシック" w:eastAsia="ＭＳ ゴシック" w:hAnsi="ＭＳ ゴシック" w:hint="eastAsia"/>
                <w:sz w:val="22"/>
              </w:rPr>
              <w:t>３</w:t>
            </w:r>
            <w:r w:rsidR="004C1120" w:rsidRPr="00571A06">
              <w:rPr>
                <w:rFonts w:ascii="ＭＳ ゴシック" w:eastAsia="ＭＳ ゴシック" w:hAnsi="ＭＳ ゴシック" w:hint="eastAsia"/>
                <w:sz w:val="22"/>
              </w:rPr>
              <w:t>年度は</w:t>
            </w:r>
            <w:r w:rsidR="006E7853" w:rsidRPr="00571A06">
              <w:rPr>
                <w:rFonts w:ascii="ＭＳ ゴシック" w:eastAsia="ＭＳ ゴシック" w:hAnsi="ＭＳ ゴシック" w:hint="eastAsia"/>
                <w:sz w:val="22"/>
              </w:rPr>
              <w:t>、６月</w:t>
            </w:r>
            <w:r w:rsidR="009402B2">
              <w:rPr>
                <w:rFonts w:ascii="ＭＳ ゴシック" w:eastAsia="ＭＳ ゴシック" w:hAnsi="ＭＳ ゴシック" w:hint="eastAsia"/>
                <w:sz w:val="22"/>
              </w:rPr>
              <w:t>に</w:t>
            </w:r>
            <w:r w:rsidR="00453C9A">
              <w:rPr>
                <w:rFonts w:ascii="ＭＳ ゴシック" w:eastAsia="ＭＳ ゴシック" w:hAnsi="ＭＳ ゴシック" w:hint="eastAsia"/>
                <w:sz w:val="22"/>
              </w:rPr>
              <w:t>０．２７</w:t>
            </w:r>
            <w:r w:rsidR="006E7853" w:rsidRPr="00571A06">
              <w:rPr>
                <w:rFonts w:ascii="ＭＳ ゴシック" w:eastAsia="ＭＳ ゴシック" w:hAnsi="ＭＳ ゴシック" w:hint="eastAsia"/>
                <w:sz w:val="22"/>
              </w:rPr>
              <w:t>月</w:t>
            </w:r>
            <w:r w:rsidR="009402B2">
              <w:rPr>
                <w:rFonts w:ascii="ＭＳ ゴシック" w:eastAsia="ＭＳ ゴシック" w:hAnsi="ＭＳ ゴシック" w:hint="eastAsia"/>
                <w:sz w:val="22"/>
              </w:rPr>
              <w:t>、１２月</w:t>
            </w:r>
            <w:r w:rsidR="006E7853" w:rsidRPr="00571A06">
              <w:rPr>
                <w:rFonts w:ascii="ＭＳ ゴシック" w:eastAsia="ＭＳ ゴシック" w:hAnsi="ＭＳ ゴシック" w:hint="eastAsia"/>
                <w:sz w:val="22"/>
              </w:rPr>
              <w:t>に</w:t>
            </w:r>
            <w:r w:rsidR="00453C9A">
              <w:rPr>
                <w:rFonts w:ascii="ＭＳ ゴシック" w:eastAsia="ＭＳ ゴシック" w:hAnsi="ＭＳ ゴシック" w:hint="eastAsia"/>
                <w:sz w:val="22"/>
              </w:rPr>
              <w:t>０．９</w:t>
            </w:r>
            <w:bookmarkStart w:id="0" w:name="_GoBack"/>
            <w:bookmarkEnd w:id="0"/>
            <w:r w:rsidRPr="00571A06">
              <w:rPr>
                <w:rFonts w:ascii="ＭＳ ゴシック" w:eastAsia="ＭＳ ゴシック" w:hAnsi="ＭＳ ゴシック" w:hint="eastAsia"/>
                <w:sz w:val="22"/>
              </w:rPr>
              <w:t>月</w:t>
            </w:r>
            <w:r w:rsidR="009402B2">
              <w:rPr>
                <w:rFonts w:ascii="ＭＳ ゴシック" w:eastAsia="ＭＳ ゴシック" w:hAnsi="ＭＳ ゴシック" w:hint="eastAsia"/>
                <w:sz w:val="22"/>
              </w:rPr>
              <w:t>を支給）</w:t>
            </w:r>
          </w:p>
          <w:p w:rsidR="00776576" w:rsidRDefault="00DE6AE7" w:rsidP="00C85B20">
            <w:pPr>
              <w:tabs>
                <w:tab w:val="left" w:pos="5362"/>
              </w:tabs>
              <w:rPr>
                <w:rFonts w:ascii="ＭＳ ゴシック" w:eastAsia="ＭＳ ゴシック" w:hAnsi="ＭＳ ゴシック"/>
                <w:sz w:val="22"/>
              </w:rPr>
            </w:pPr>
            <w:r w:rsidRPr="00571A06">
              <w:rPr>
                <w:rFonts w:ascii="ＭＳ ゴシック" w:eastAsia="ＭＳ ゴシック" w:hAnsi="ＭＳ ゴシック" w:hint="eastAsia"/>
                <w:sz w:val="22"/>
              </w:rPr>
              <w:t>＊報酬は改定する場合があります。</w:t>
            </w:r>
          </w:p>
        </w:tc>
      </w:tr>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勤務場所</w:t>
            </w:r>
          </w:p>
        </w:tc>
        <w:tc>
          <w:tcPr>
            <w:tcW w:w="7560" w:type="dxa"/>
          </w:tcPr>
          <w:p w:rsidR="00776576" w:rsidRDefault="00FD06B9"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大里広域クリーンセンター</w:t>
            </w:r>
          </w:p>
        </w:tc>
      </w:tr>
      <w:tr w:rsidR="00776576" w:rsidTr="00FE28ED">
        <w:trPr>
          <w:trHeight w:val="2542"/>
        </w:trPr>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7560" w:type="dxa"/>
            <w:tcBorders>
              <w:bottom w:val="single" w:sz="4" w:space="0" w:color="auto"/>
            </w:tcBorders>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次の時間帯において、週２９時間の勤務となります。</w:t>
            </w: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w:t>
            </w:r>
            <w:r w:rsidR="00FE28ED">
              <w:rPr>
                <w:rFonts w:ascii="ＭＳ ゴシック" w:eastAsia="ＭＳ ゴシック" w:hAnsi="ＭＳ ゴシック" w:hint="eastAsia"/>
                <w:sz w:val="22"/>
              </w:rPr>
              <w:t>７</w:t>
            </w:r>
            <w:r>
              <w:rPr>
                <w:rFonts w:ascii="ＭＳ ゴシック" w:eastAsia="ＭＳ ゴシック" w:hAnsi="ＭＳ ゴシック" w:hint="eastAsia"/>
                <w:sz w:val="22"/>
              </w:rPr>
              <w:t>時間</w:t>
            </w:r>
            <w:r w:rsidR="00FD06B9">
              <w:rPr>
                <w:rFonts w:ascii="ＭＳ ゴシック" w:eastAsia="ＭＳ ゴシック" w:hAnsi="ＭＳ ゴシック" w:hint="eastAsia"/>
                <w:sz w:val="22"/>
              </w:rPr>
              <w:t>３０</w:t>
            </w:r>
            <w:r w:rsidR="00FE28ED">
              <w:rPr>
                <w:rFonts w:ascii="ＭＳ ゴシック" w:eastAsia="ＭＳ ゴシック" w:hAnsi="ＭＳ ゴシック" w:hint="eastAsia"/>
                <w:sz w:val="22"/>
              </w:rPr>
              <w:t>分</w:t>
            </w:r>
            <w:r>
              <w:rPr>
                <w:rFonts w:ascii="ＭＳ ゴシック" w:eastAsia="ＭＳ ゴシック" w:hAnsi="ＭＳ ゴシック" w:hint="eastAsia"/>
                <w:sz w:val="22"/>
              </w:rPr>
              <w:t>が</w:t>
            </w:r>
            <w:r w:rsidR="00FE28ED">
              <w:rPr>
                <w:rFonts w:ascii="ＭＳ ゴシック" w:eastAsia="ＭＳ ゴシック" w:hAnsi="ＭＳ ゴシック" w:hint="eastAsia"/>
                <w:sz w:val="22"/>
              </w:rPr>
              <w:t>３</w:t>
            </w:r>
            <w:r>
              <w:rPr>
                <w:rFonts w:ascii="ＭＳ ゴシック" w:eastAsia="ＭＳ ゴシック" w:hAnsi="ＭＳ ゴシック" w:hint="eastAsia"/>
                <w:sz w:val="22"/>
              </w:rPr>
              <w:t>日、</w:t>
            </w:r>
            <w:r w:rsidR="00FD06B9">
              <w:rPr>
                <w:rFonts w:ascii="ＭＳ ゴシック" w:eastAsia="ＭＳ ゴシック" w:hAnsi="ＭＳ ゴシック" w:hint="eastAsia"/>
                <w:sz w:val="22"/>
              </w:rPr>
              <w:t>６</w:t>
            </w:r>
            <w:r>
              <w:rPr>
                <w:rFonts w:ascii="ＭＳ ゴシック" w:eastAsia="ＭＳ ゴシック" w:hAnsi="ＭＳ ゴシック" w:hint="eastAsia"/>
                <w:sz w:val="22"/>
              </w:rPr>
              <w:t>時間</w:t>
            </w:r>
            <w:r w:rsidR="00FD06B9">
              <w:rPr>
                <w:rFonts w:ascii="ＭＳ ゴシック" w:eastAsia="ＭＳ ゴシック" w:hAnsi="ＭＳ ゴシック" w:hint="eastAsia"/>
                <w:sz w:val="22"/>
              </w:rPr>
              <w:t>３０</w:t>
            </w:r>
            <w:r>
              <w:rPr>
                <w:rFonts w:ascii="ＭＳ ゴシック" w:eastAsia="ＭＳ ゴシック" w:hAnsi="ＭＳ ゴシック" w:hint="eastAsia"/>
                <w:sz w:val="22"/>
              </w:rPr>
              <w:t>分が</w:t>
            </w:r>
            <w:r w:rsidR="00FE28ED">
              <w:rPr>
                <w:rFonts w:ascii="ＭＳ ゴシック" w:eastAsia="ＭＳ ゴシック" w:hAnsi="ＭＳ ゴシック" w:hint="eastAsia"/>
                <w:sz w:val="22"/>
              </w:rPr>
              <w:t>１</w:t>
            </w:r>
            <w:r>
              <w:rPr>
                <w:rFonts w:ascii="ＭＳ ゴシック" w:eastAsia="ＭＳ ゴシック" w:hAnsi="ＭＳ ゴシック" w:hint="eastAsia"/>
                <w:sz w:val="22"/>
              </w:rPr>
              <w:t>日等）</w:t>
            </w:r>
          </w:p>
          <w:p w:rsidR="00776576" w:rsidRDefault="00FE28ED">
            <w:pPr>
              <w:tabs>
                <w:tab w:val="left" w:pos="5362"/>
              </w:tabs>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ascii="ＭＳ ゴシック" w:eastAsia="ＭＳ ゴシック" w:hAnsi="ＭＳ ゴシック" w:hint="eastAsia"/>
                <w:sz w:val="22"/>
              </w:rPr>
              <w:t>午前８時３０分から午後５時</w:t>
            </w:r>
            <w:r w:rsidR="00FD06B9">
              <w:rPr>
                <w:rFonts w:ascii="ＭＳ ゴシック" w:eastAsia="ＭＳ ゴシック" w:hAnsi="ＭＳ ゴシック" w:hint="eastAsia"/>
                <w:sz w:val="22"/>
              </w:rPr>
              <w:t>００</w:t>
            </w:r>
            <w:r>
              <w:rPr>
                <w:rFonts w:ascii="ＭＳ ゴシック" w:eastAsia="ＭＳ ゴシック" w:hAnsi="ＭＳ ゴシック" w:hint="eastAsia"/>
                <w:sz w:val="22"/>
              </w:rPr>
              <w:t>分まで</w:t>
            </w:r>
          </w:p>
          <w:p w:rsidR="00FE28ED" w:rsidRDefault="00DE6AE7"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※勤務の都合上これに因らない場合もあります。その場合は随時協議します。休暇は、年次有給休暇などの休暇があります。</w:t>
            </w:r>
          </w:p>
          <w:p w:rsidR="00FE28ED" w:rsidRDefault="00FE28ED" w:rsidP="00FE28ED">
            <w:pPr>
              <w:tabs>
                <w:tab w:val="left" w:pos="5362"/>
              </w:tabs>
              <w:rPr>
                <w:rFonts w:ascii="ＭＳ ゴシック" w:eastAsia="ＭＳ ゴシック" w:hAnsi="ＭＳ ゴシック"/>
                <w:sz w:val="22"/>
              </w:rPr>
            </w:pPr>
          </w:p>
          <w:p w:rsidR="00FD06B9" w:rsidRDefault="00FD06B9" w:rsidP="00FE28ED">
            <w:pPr>
              <w:tabs>
                <w:tab w:val="left" w:pos="5362"/>
              </w:tabs>
              <w:rPr>
                <w:rFonts w:ascii="ＭＳ ゴシック" w:eastAsia="ＭＳ ゴシック" w:hAnsi="ＭＳ ゴシック"/>
                <w:sz w:val="22"/>
              </w:rPr>
            </w:pPr>
          </w:p>
          <w:p w:rsidR="00FE28ED" w:rsidRDefault="00FE28ED" w:rsidP="00FE28ED">
            <w:pPr>
              <w:tabs>
                <w:tab w:val="left" w:pos="5362"/>
              </w:tabs>
              <w:rPr>
                <w:rFonts w:ascii="ＭＳ ゴシック" w:eastAsia="ＭＳ ゴシック" w:hAnsi="ＭＳ ゴシック"/>
                <w:sz w:val="22"/>
              </w:rPr>
            </w:pPr>
          </w:p>
        </w:tc>
      </w:tr>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lastRenderedPageBreak/>
              <w:t>職務内容</w:t>
            </w:r>
          </w:p>
        </w:tc>
        <w:tc>
          <w:tcPr>
            <w:tcW w:w="7560" w:type="dxa"/>
          </w:tcPr>
          <w:p w:rsidR="00FD06B9" w:rsidRDefault="00FD06B9"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・不燃</w:t>
            </w:r>
            <w:r w:rsidR="00852CA3" w:rsidRPr="00545681">
              <w:rPr>
                <w:rFonts w:ascii="ＭＳ ゴシック" w:eastAsia="ＭＳ ゴシック" w:hAnsi="ＭＳ ゴシック" w:hint="eastAsia"/>
                <w:sz w:val="22"/>
              </w:rPr>
              <w:t>ごみ</w:t>
            </w:r>
            <w:r>
              <w:rPr>
                <w:rFonts w:ascii="ＭＳ ゴシック" w:eastAsia="ＭＳ ゴシック" w:hAnsi="ＭＳ ゴシック" w:hint="eastAsia"/>
                <w:sz w:val="22"/>
              </w:rPr>
              <w:t>処理に関する業務全般</w:t>
            </w:r>
          </w:p>
          <w:p w:rsidR="00FE28ED" w:rsidRDefault="00FE28ED"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・施設の維持管理に関する業務</w:t>
            </w:r>
          </w:p>
          <w:p w:rsidR="00FD06B9" w:rsidRDefault="00FD06B9"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・有価物の売却に関すること</w:t>
            </w:r>
          </w:p>
          <w:p w:rsidR="00097F90" w:rsidRDefault="00097F90"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・最終処分場水質検査に関すること</w:t>
            </w:r>
          </w:p>
          <w:p w:rsidR="00FE28ED" w:rsidRDefault="00FE28ED" w:rsidP="00FE28ED">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・その他の業務（ＰＣを使用した書類作成・電話対応等）</w:t>
            </w:r>
          </w:p>
        </w:tc>
      </w:tr>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服務</w:t>
            </w:r>
          </w:p>
        </w:tc>
        <w:tc>
          <w:tcPr>
            <w:tcW w:w="7560" w:type="dxa"/>
          </w:tcPr>
          <w:p w:rsidR="00776576" w:rsidRPr="00571A06" w:rsidRDefault="00DE6AE7" w:rsidP="00FE28ED">
            <w:pPr>
              <w:tabs>
                <w:tab w:val="left" w:pos="5362"/>
              </w:tabs>
              <w:rPr>
                <w:rFonts w:ascii="ＭＳ ゴシック" w:eastAsia="ＭＳ ゴシック" w:hAnsi="ＭＳ ゴシック"/>
                <w:sz w:val="22"/>
              </w:rPr>
            </w:pPr>
            <w:r w:rsidRPr="00571A06">
              <w:rPr>
                <w:rFonts w:ascii="ＭＳ ゴシック" w:eastAsia="ＭＳ ゴシック" w:hAnsi="ＭＳ ゴシック" w:hint="eastAsia"/>
                <w:sz w:val="22"/>
              </w:rPr>
              <w:t>服務については、</w:t>
            </w:r>
            <w:r w:rsidR="00FE28ED" w:rsidRPr="00571A06">
              <w:rPr>
                <w:rFonts w:ascii="ＭＳ ゴシック" w:eastAsia="ＭＳ ゴシック" w:hAnsi="ＭＳ ゴシック" w:hint="eastAsia"/>
                <w:sz w:val="22"/>
              </w:rPr>
              <w:t>大里広域市町村圏組合</w:t>
            </w:r>
            <w:r w:rsidRPr="00571A06">
              <w:rPr>
                <w:rFonts w:ascii="ＭＳ ゴシック" w:eastAsia="ＭＳ ゴシック" w:hAnsi="ＭＳ ゴシック" w:hint="eastAsia"/>
                <w:sz w:val="22"/>
              </w:rPr>
              <w:t>の一般職職員の例によります。</w:t>
            </w:r>
          </w:p>
        </w:tc>
      </w:tr>
      <w:tr w:rsidR="00776576">
        <w:tc>
          <w:tcPr>
            <w:tcW w:w="1899" w:type="dxa"/>
            <w:vAlign w:val="center"/>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社会保険</w:t>
            </w:r>
          </w:p>
        </w:tc>
        <w:tc>
          <w:tcPr>
            <w:tcW w:w="7560" w:type="dxa"/>
          </w:tcPr>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社会保険の適用については、健康保険法、厚生年金法又は雇用保険法で定めるところによります。</w:t>
            </w:r>
          </w:p>
        </w:tc>
      </w:tr>
    </w:tbl>
    <w:p w:rsidR="00776576" w:rsidRDefault="00776576">
      <w:pPr>
        <w:tabs>
          <w:tab w:val="left" w:pos="5362"/>
        </w:tabs>
        <w:rPr>
          <w:rFonts w:ascii="ＭＳ ゴシック" w:eastAsia="ＭＳ ゴシック" w:hAnsi="ＭＳ ゴシック"/>
          <w:sz w:val="22"/>
        </w:rPr>
      </w:pP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４　その他</w:t>
      </w:r>
    </w:p>
    <w:p w:rsidR="00776576" w:rsidRDefault="00FE28ED">
      <w:pPr>
        <w:tabs>
          <w:tab w:val="left" w:pos="5362"/>
        </w:tabs>
        <w:ind w:leftChars="107" w:left="225"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受験申込書に記載された個人情報については、本選考及び任用の手続きに必要な範囲内で利用します。</w:t>
      </w:r>
    </w:p>
    <w:p w:rsidR="00776576" w:rsidRDefault="00776576">
      <w:pPr>
        <w:tabs>
          <w:tab w:val="left" w:pos="5362"/>
        </w:tabs>
        <w:rPr>
          <w:rFonts w:ascii="ＭＳ ゴシック" w:eastAsia="ＭＳ ゴシック" w:hAnsi="ＭＳ ゴシック"/>
          <w:sz w:val="22"/>
        </w:rPr>
      </w:pPr>
    </w:p>
    <w:p w:rsidR="00776576"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５　問い合わせ先</w:t>
      </w:r>
    </w:p>
    <w:p w:rsidR="00FE28ED" w:rsidRDefault="00DE6AE7">
      <w:pPr>
        <w:tabs>
          <w:tab w:val="left" w:pos="5362"/>
        </w:tabs>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E28ED">
        <w:rPr>
          <w:rFonts w:ascii="ＭＳ ゴシック" w:eastAsia="ＭＳ ゴシック" w:hAnsi="ＭＳ ゴシック" w:hint="eastAsia"/>
          <w:sz w:val="22"/>
        </w:rPr>
        <w:t xml:space="preserve">大里広域市町村圏組合　業務課　</w:t>
      </w:r>
      <w:r w:rsidR="00097F90">
        <w:rPr>
          <w:rFonts w:ascii="ＭＳ ゴシック" w:eastAsia="ＭＳ ゴシック" w:hAnsi="ＭＳ ゴシック" w:hint="eastAsia"/>
          <w:sz w:val="22"/>
        </w:rPr>
        <w:t>大里広域クリーンセンター</w:t>
      </w:r>
    </w:p>
    <w:p w:rsidR="00776576" w:rsidRDefault="00DE6AE7" w:rsidP="00FE28ED">
      <w:pPr>
        <w:tabs>
          <w:tab w:val="left" w:pos="5362"/>
        </w:tabs>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熊谷市</w:t>
      </w:r>
      <w:r w:rsidR="00097F90">
        <w:rPr>
          <w:rFonts w:ascii="ＭＳ ゴシック" w:eastAsia="ＭＳ ゴシック" w:hAnsi="ＭＳ ゴシック" w:hint="eastAsia"/>
          <w:sz w:val="22"/>
        </w:rPr>
        <w:t>大麻生２００</w:t>
      </w:r>
      <w:r>
        <w:rPr>
          <w:rFonts w:ascii="ＭＳ ゴシック" w:eastAsia="ＭＳ ゴシック" w:hAnsi="ＭＳ ゴシック" w:hint="eastAsia"/>
          <w:sz w:val="22"/>
        </w:rPr>
        <w:t>番地</w:t>
      </w:r>
      <w:r w:rsidR="00097F90">
        <w:rPr>
          <w:rFonts w:ascii="ＭＳ ゴシック" w:eastAsia="ＭＳ ゴシック" w:hAnsi="ＭＳ ゴシック" w:hint="eastAsia"/>
          <w:sz w:val="22"/>
        </w:rPr>
        <w:t>２</w:t>
      </w:r>
      <w:r w:rsidR="00FE28E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電話　０４８－５</w:t>
      </w:r>
      <w:r w:rsidR="00FE28ED">
        <w:rPr>
          <w:rFonts w:ascii="ＭＳ ゴシック" w:eastAsia="ＭＳ ゴシック" w:hAnsi="ＭＳ ゴシック" w:hint="eastAsia"/>
          <w:sz w:val="22"/>
        </w:rPr>
        <w:t>３</w:t>
      </w:r>
      <w:r w:rsidR="00097F90">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00097F90">
        <w:rPr>
          <w:rFonts w:ascii="ＭＳ ゴシック" w:eastAsia="ＭＳ ゴシック" w:hAnsi="ＭＳ ゴシック" w:hint="eastAsia"/>
          <w:sz w:val="22"/>
        </w:rPr>
        <w:t>７３２３</w:t>
      </w:r>
    </w:p>
    <w:p w:rsidR="00776576" w:rsidRDefault="00776576">
      <w:pPr>
        <w:tabs>
          <w:tab w:val="left" w:pos="5362"/>
        </w:tabs>
        <w:rPr>
          <w:rFonts w:ascii="ＭＳ ゴシック" w:eastAsia="ＭＳ ゴシック" w:hAnsi="ＭＳ ゴシック"/>
          <w:sz w:val="22"/>
        </w:rPr>
      </w:pPr>
    </w:p>
    <w:sectPr w:rsidR="00776576" w:rsidSect="00FA5B17">
      <w:pgSz w:w="11906" w:h="16838" w:code="9"/>
      <w:pgMar w:top="567" w:right="1134" w:bottom="233"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BC" w:rsidRDefault="00FD1ABC">
      <w:r>
        <w:separator/>
      </w:r>
    </w:p>
  </w:endnote>
  <w:endnote w:type="continuationSeparator" w:id="0">
    <w:p w:rsidR="00FD1ABC" w:rsidRDefault="00FD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BC" w:rsidRDefault="00FD1ABC">
      <w:r>
        <w:separator/>
      </w:r>
    </w:p>
  </w:footnote>
  <w:footnote w:type="continuationSeparator" w:id="0">
    <w:p w:rsidR="00FD1ABC" w:rsidRDefault="00FD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4CDED8"/>
    <w:lvl w:ilvl="0" w:tplc="DDC8FCA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A8A073C2"/>
    <w:lvl w:ilvl="0" w:tplc="6CD80AB2">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BDE0CD4C"/>
    <w:lvl w:ilvl="0" w:tplc="F96E8E04">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3" w15:restartNumberingAfterBreak="0">
    <w:nsid w:val="4D8B0F9F"/>
    <w:multiLevelType w:val="hybridMultilevel"/>
    <w:tmpl w:val="D046BBD2"/>
    <w:lvl w:ilvl="0" w:tplc="E9341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76576"/>
    <w:rsid w:val="00002DD7"/>
    <w:rsid w:val="00027B56"/>
    <w:rsid w:val="00054AA2"/>
    <w:rsid w:val="00097F90"/>
    <w:rsid w:val="000B0777"/>
    <w:rsid w:val="000C6964"/>
    <w:rsid w:val="0011282F"/>
    <w:rsid w:val="00133CAF"/>
    <w:rsid w:val="00156E37"/>
    <w:rsid w:val="001D0C32"/>
    <w:rsid w:val="001F3D6F"/>
    <w:rsid w:val="00212936"/>
    <w:rsid w:val="00214DA1"/>
    <w:rsid w:val="0022418B"/>
    <w:rsid w:val="00237EEE"/>
    <w:rsid w:val="0025444E"/>
    <w:rsid w:val="00285BD6"/>
    <w:rsid w:val="002A059B"/>
    <w:rsid w:val="003032E8"/>
    <w:rsid w:val="00315A21"/>
    <w:rsid w:val="00371B9D"/>
    <w:rsid w:val="0039336F"/>
    <w:rsid w:val="003A7672"/>
    <w:rsid w:val="00453C9A"/>
    <w:rsid w:val="0049311C"/>
    <w:rsid w:val="004C1120"/>
    <w:rsid w:val="004D61C0"/>
    <w:rsid w:val="00530FA1"/>
    <w:rsid w:val="00532526"/>
    <w:rsid w:val="00545681"/>
    <w:rsid w:val="0056398F"/>
    <w:rsid w:val="00571A06"/>
    <w:rsid w:val="005B03F3"/>
    <w:rsid w:val="005C2CC0"/>
    <w:rsid w:val="005C6E6B"/>
    <w:rsid w:val="00601A17"/>
    <w:rsid w:val="00623216"/>
    <w:rsid w:val="00677F48"/>
    <w:rsid w:val="006B3F9E"/>
    <w:rsid w:val="006C15EA"/>
    <w:rsid w:val="006E7853"/>
    <w:rsid w:val="00776576"/>
    <w:rsid w:val="007931C8"/>
    <w:rsid w:val="0084328A"/>
    <w:rsid w:val="00852CA3"/>
    <w:rsid w:val="00865034"/>
    <w:rsid w:val="0088048D"/>
    <w:rsid w:val="008B4D6E"/>
    <w:rsid w:val="009402B2"/>
    <w:rsid w:val="00973C55"/>
    <w:rsid w:val="009A5260"/>
    <w:rsid w:val="00A313BB"/>
    <w:rsid w:val="00A36E98"/>
    <w:rsid w:val="00B04468"/>
    <w:rsid w:val="00B51E79"/>
    <w:rsid w:val="00BA7D67"/>
    <w:rsid w:val="00BC2151"/>
    <w:rsid w:val="00BC2B6E"/>
    <w:rsid w:val="00BC638B"/>
    <w:rsid w:val="00C3036A"/>
    <w:rsid w:val="00C313FF"/>
    <w:rsid w:val="00C74A87"/>
    <w:rsid w:val="00C85B20"/>
    <w:rsid w:val="00CD76AD"/>
    <w:rsid w:val="00D10559"/>
    <w:rsid w:val="00D57A0E"/>
    <w:rsid w:val="00D808E7"/>
    <w:rsid w:val="00DE6AE7"/>
    <w:rsid w:val="00DF0981"/>
    <w:rsid w:val="00DF2D8F"/>
    <w:rsid w:val="00E84F2A"/>
    <w:rsid w:val="00E85A01"/>
    <w:rsid w:val="00EC78FF"/>
    <w:rsid w:val="00ED471B"/>
    <w:rsid w:val="00F0764F"/>
    <w:rsid w:val="00F56457"/>
    <w:rsid w:val="00F63D85"/>
    <w:rsid w:val="00F968C9"/>
    <w:rsid w:val="00FA3BA2"/>
    <w:rsid w:val="00FA5B17"/>
    <w:rsid w:val="00FD06B9"/>
    <w:rsid w:val="00FD1ABC"/>
    <w:rsid w:val="00FE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7DD32CF-CCF8-4721-AA38-91411F8E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List Paragraph"/>
    <w:basedOn w:val="a"/>
    <w:uiPriority w:val="34"/>
    <w:qFormat/>
    <w:rsid w:val="00FE28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放課後児童クラブ指導員嘱託職員の募集について</vt:lpstr>
    </vt:vector>
  </TitlesOfParts>
  <Company>熊谷市</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放課後児童クラブ指導員嘱託職員の募集について</dc:title>
  <dc:creator>WG_User</dc:creator>
  <cp:lastModifiedBy>里見 悠佑</cp:lastModifiedBy>
  <cp:revision>64</cp:revision>
  <cp:lastPrinted>2020-12-14T07:36:00Z</cp:lastPrinted>
  <dcterms:created xsi:type="dcterms:W3CDTF">2016-12-12T01:33:00Z</dcterms:created>
  <dcterms:modified xsi:type="dcterms:W3CDTF">2020-12-16T07:48:00Z</dcterms:modified>
</cp:coreProperties>
</file>